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30FB2B"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首页</w:t>
      </w:r>
    </w:p>
    <w:p w14:paraId="0337CADB">
      <w:pPr>
        <w:bidi w:val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说明：</w:t>
      </w:r>
    </w:p>
    <w:p w14:paraId="2EABC00F">
      <w:pPr>
        <w:numPr>
          <w:ilvl w:val="0"/>
          <w:numId w:val="0"/>
        </w:numPr>
        <w:bidi w:val="0"/>
        <w:ind w:leftChars="0"/>
        <w:rPr>
          <w:rFonts w:hint="default"/>
          <w:color w:val="0000FF"/>
          <w:lang w:val="en-US" w:eastAsia="zh-CN"/>
        </w:rPr>
      </w:pPr>
      <w:r>
        <w:rPr>
          <w:rFonts w:hint="eastAsia"/>
          <w:color w:val="auto"/>
          <w:lang w:val="en-US" w:eastAsia="zh-CN"/>
        </w:rPr>
        <w:t>请提供您想在当前页面展示的内容的标题，文案和图片，如不指定图片，我们将根据您的内容为您做补充。文案请尽量饱满，文案字数太少的情况，我们将根据您的基础文案给您做润色和补充。</w:t>
      </w:r>
      <w:r>
        <w:rPr>
          <w:rFonts w:hint="eastAsia"/>
          <w:color w:val="0000FF"/>
          <w:lang w:val="en-US" w:eastAsia="zh-CN"/>
        </w:rPr>
        <w:t>以下内容仅做参考，您可以根据您的实际情况增加或删除对应的内容模块</w:t>
      </w:r>
    </w:p>
    <w:p w14:paraId="0DEF9240">
      <w:pPr>
        <w:numPr>
          <w:ilvl w:val="0"/>
          <w:numId w:val="0"/>
        </w:numPr>
        <w:bidi w:val="0"/>
        <w:ind w:leftChars="0"/>
        <w:rPr>
          <w:rFonts w:hint="eastAsia"/>
          <w:color w:val="auto"/>
          <w:lang w:val="en-US" w:eastAsia="zh-CN"/>
        </w:rPr>
      </w:pPr>
    </w:p>
    <w:p w14:paraId="7017A630">
      <w:pPr>
        <w:numPr>
          <w:ilvl w:val="0"/>
          <w:numId w:val="0"/>
        </w:numPr>
        <w:bidi w:val="0"/>
        <w:ind w:leftChars="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本文档以陶瓷网站做示例说明,链接https://9e011c64a3.template.jddweb.cn/</w:t>
      </w:r>
    </w:p>
    <w:p w14:paraId="7D824B65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032E0121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Banner广告轮播图</w:t>
      </w:r>
    </w:p>
    <w:p w14:paraId="74FE9E1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说明：如果您有相关的Banner轮播广告图和广告语录，可以提供</w:t>
      </w:r>
      <w:bookmarkStart w:id="0" w:name="_GoBack"/>
      <w:bookmarkEnd w:id="0"/>
      <w:r>
        <w:rPr>
          <w:rFonts w:hint="eastAsia"/>
          <w:lang w:val="en-US" w:eastAsia="zh-CN"/>
        </w:rPr>
        <w:t>直接使用。</w:t>
      </w:r>
    </w:p>
    <w:p w14:paraId="2EEABFFA">
      <w:pPr>
        <w:rPr>
          <w:rFonts w:hint="default"/>
          <w:color w:val="E7E6E6" w:themeColor="background2"/>
          <w:lang w:val="en-US" w:eastAsia="zh-CN"/>
          <w14:textFill>
            <w14:solidFill>
              <w14:schemeClr w14:val="bg2"/>
            </w14:solidFill>
          </w14:textFill>
        </w:rPr>
      </w:pPr>
      <w:r>
        <w:rPr>
          <w:rFonts w:hint="eastAsia"/>
          <w:lang w:val="en-US" w:eastAsia="zh-CN"/>
        </w:rPr>
        <w:t>如果没有我们会为您设计广告图及与相关的广告语</w:t>
      </w:r>
      <w:r>
        <w:rPr>
          <w:rFonts w:hint="eastAsia"/>
          <w:color w:val="auto"/>
          <w:lang w:val="en-US" w:eastAsia="zh-CN"/>
        </w:rPr>
        <w:t>（参考下图）</w:t>
      </w:r>
    </w:p>
    <w:p w14:paraId="2C72C29C">
      <w:pPr>
        <w:rPr>
          <w:rFonts w:hint="default"/>
          <w:lang w:val="en-US" w:eastAsia="zh-CN"/>
        </w:rPr>
      </w:pPr>
    </w:p>
    <w:p w14:paraId="6937ED70">
      <w:pPr>
        <w:widowControl w:val="0"/>
        <w:numPr>
          <w:ilvl w:val="0"/>
          <w:numId w:val="0"/>
        </w:numPr>
        <w:bidi w:val="0"/>
        <w:jc w:val="both"/>
        <w:rPr>
          <w:rFonts w:hint="eastAsia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轮播图广告语（不超过3组）</w:t>
      </w:r>
    </w:p>
    <w:p w14:paraId="08CBCB32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7050E745">
      <w:pPr>
        <w:widowControl w:val="0"/>
        <w:numPr>
          <w:ilvl w:val="0"/>
          <w:numId w:val="0"/>
        </w:numPr>
        <w:bidi w:val="0"/>
        <w:jc w:val="both"/>
        <w:rPr>
          <w:rFonts w:hint="eastAsia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第一组（20个字内）：</w:t>
      </w:r>
    </w:p>
    <w:p w14:paraId="36ABE13D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春夏新风尚，极简主义新款设计</w:t>
      </w:r>
    </w:p>
    <w:p w14:paraId="2766DB28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5D2941B4">
      <w:pPr>
        <w:widowControl w:val="0"/>
        <w:numPr>
          <w:ilvl w:val="0"/>
          <w:numId w:val="0"/>
        </w:numPr>
        <w:bidi w:val="0"/>
        <w:jc w:val="both"/>
        <w:rPr>
          <w:rFonts w:hint="default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default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第</w:t>
      </w:r>
      <w:r>
        <w:rPr>
          <w:rFonts w:hint="eastAsia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二</w:t>
      </w:r>
      <w:r>
        <w:rPr>
          <w:rFonts w:hint="default"/>
          <w:b/>
          <w:bCs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组（20个字内）：</w:t>
      </w:r>
    </w:p>
    <w:p w14:paraId="1640BCEA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深厚的文化底蕴以及独特的陶艺体验</w:t>
      </w:r>
    </w:p>
    <w:p w14:paraId="1C100A2F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7D3C7EAE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drawing>
          <wp:inline distT="0" distB="0" distL="114300" distR="114300">
            <wp:extent cx="5270500" cy="2539365"/>
            <wp:effectExtent l="0" t="0" r="6350" b="133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2CF71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1ACFA102">
      <w:pPr>
        <w:widowControl w:val="0"/>
        <w:numPr>
          <w:ilvl w:val="0"/>
          <w:numId w:val="0"/>
        </w:numPr>
        <w:bidi w:val="0"/>
        <w:jc w:val="both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0E46B74E">
      <w:pPr>
        <w:bidi w:val="0"/>
        <w:rPr>
          <w:rFonts w:hint="default"/>
          <w:color w:val="595959" w:themeColor="text1" w:themeTint="A6"/>
          <w:lang w:val="en-US"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 w14:paraId="06927E13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关于我们/品牌故事</w:t>
      </w:r>
    </w:p>
    <w:p w14:paraId="17B42368">
      <w:pPr>
        <w:rPr>
          <w:rFonts w:hint="eastAsia"/>
          <w:lang w:val="en-US" w:eastAsia="zh-CN"/>
        </w:rPr>
      </w:pPr>
    </w:p>
    <w:p w14:paraId="22A94F8C">
      <w:pPr>
        <w:rPr>
          <w:rFonts w:hint="eastAsia"/>
          <w:b w:val="0"/>
          <w:bCs w:val="0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eastAsia"/>
          <w:b w:val="0"/>
          <w:bCs w:val="0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【参考范本】请补充相关内容</w:t>
      </w:r>
    </w:p>
    <w:p w14:paraId="403DD823">
      <w:pPr>
        <w:rPr>
          <w:rFonts w:hint="default"/>
          <w:b w:val="0"/>
          <w:bCs w:val="0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 w14:paraId="66104842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我们的店铺专注于陶瓷与陶艺的艺术探索，从传统的青花瓷到现代的创新设计，我们致力于为每一位顾客呈现最精致、最独特的艺术品。每一件作品都经过精心挑选和严格的质量把控，确保它们能够展现出陶瓷的独特魅力和陶艺的精湛技艺。</w:t>
      </w:r>
    </w:p>
    <w:p w14:paraId="63F245E7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 w14:paraId="210904DD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 w14:paraId="1F05AC88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在这里，您可以找到适合各种场合的陶瓷艺术品，无论是送礼自用，还是装饰家居，都能找到心仪之选。我们的陶艺品不仅具有极高的观赏价值，更是蕴含着深厚的文化底蕴和历史内涵，让您在欣赏的同时，也能感受到中华传统文化的博大精深。</w:t>
      </w:r>
    </w:p>
    <w:p w14:paraId="0C2BD1C3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 w14:paraId="3B4EBCA2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 xml:space="preserve"> </w:t>
      </w:r>
    </w:p>
    <w:p w14:paraId="604DCBAA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  <w: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  <w:t>除了丰富的产品选择，我们还提供专业的陶艺课程，让您亲身感受陶艺制作的乐趣和魅力。在这里，您可以学习到如何制作属于自己的陶瓷艺术品，体验传统文化的独特魅力。我们诚挚地邀请您来店参观选购，让我们一起感受陶瓷陶艺品带来的美好与惊喜。在这里，您不仅能够找到心仪的艺术品，更能够感受到传统文化的独特韵味和无限魅力。</w:t>
      </w:r>
    </w:p>
    <w:p w14:paraId="229DB375">
      <w:pPr>
        <w:rPr>
          <w:rFonts w:hint="eastAsia"/>
          <w:lang w:val="en-US" w:eastAsia="zh-CN"/>
        </w:rPr>
      </w:pPr>
    </w:p>
    <w:p w14:paraId="022584EE">
      <w:pPr>
        <w:rPr>
          <w:rFonts w:hint="eastAsia"/>
          <w:lang w:val="en-US" w:eastAsia="zh-CN"/>
        </w:rPr>
      </w:pPr>
    </w:p>
    <w:p w14:paraId="0C930D58">
      <w:pP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【排版参考】</w:t>
      </w:r>
    </w:p>
    <w:p w14:paraId="135ABD4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1911350"/>
            <wp:effectExtent l="0" t="0" r="444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E225E">
      <w:pPr>
        <w:pStyle w:val="3"/>
        <w:bidi w:val="0"/>
        <w:rPr>
          <w:rFonts w:hint="eastAsia"/>
          <w:lang w:val="en-US" w:eastAsia="zh-CN"/>
        </w:rPr>
      </w:pPr>
    </w:p>
    <w:p w14:paraId="23EB013B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品牌优势/特长</w:t>
      </w:r>
    </w:p>
    <w:p w14:paraId="0AB16DE8">
      <w:pP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【参考范本】请补充相关内容</w:t>
      </w:r>
    </w:p>
    <w:p w14:paraId="648226B7">
      <w:pPr>
        <w:rPr>
          <w:rFonts w:hint="eastAsia"/>
          <w:color w:val="404040" w:themeColor="text1" w:themeTint="BF"/>
          <w:lang w:val="en-US" w:eastAsia="zh-CN"/>
          <w14:textFill>
            <w14:solidFill>
              <w14:schemeClr w14:val="tx1">
                <w14:lumMod w14:val="75000"/>
                <w14:lumOff w14:val="25000"/>
              </w14:schemeClr>
            </w14:solidFill>
          </w14:textFill>
        </w:rPr>
      </w:pPr>
    </w:p>
    <w:p w14:paraId="057AF59F"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陶瓷陶艺品店，以其精湛的技艺、丰富的产品线和深厚的文化底蕴，成为了艺术品爱好者与寻求独特礼品的顾客的首选之地。我们精选每一块原料，用心打磨每一个细节，确保每一件陶瓷陶艺品都散发出独特的艺术魅力。无论是古朴典雅的青花瓷，还是现代感十足的创意陶艺，都能在这里找到。店内还设有陶艺体验区，让顾客在亲手制作中感受陶瓷艺术的魅力，深入体验传统文化的韵味。陶瓷陶艺品店，不仅是购物的天堂，更是文化的殿堂，为您带来前所未有的艺术享受。凭借其精湛的技艺、丰富的产品线、深厚的文化底蕴以及独特的陶艺体验，为艺术品爱好者和礼品需求者提供了无与伦比的选择和体验，是领略陶瓷艺术魅力与传承传统文化的绝佳去处。</w:t>
      </w:r>
    </w:p>
    <w:p w14:paraId="359B007B">
      <w:pPr>
        <w:rPr>
          <w:rFonts w:hint="eastAsia"/>
          <w:lang w:val="en-US" w:eastAsia="zh-CN"/>
        </w:rPr>
      </w:pPr>
    </w:p>
    <w:p w14:paraId="02775972">
      <w:pPr>
        <w:rPr>
          <w:rFonts w:hint="eastAsia"/>
          <w:lang w:val="en-US" w:eastAsia="zh-CN"/>
        </w:rPr>
      </w:pPr>
    </w:p>
    <w:p w14:paraId="34394245">
      <w:pP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【排版参考】</w:t>
      </w:r>
    </w:p>
    <w:p w14:paraId="515037D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541145"/>
            <wp:effectExtent l="0" t="0" r="952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A00D3">
      <w:pPr>
        <w:pStyle w:val="3"/>
        <w:bidi w:val="0"/>
        <w:rPr>
          <w:rFonts w:hint="eastAsia"/>
          <w:lang w:val="en-US" w:eastAsia="zh-CN"/>
        </w:rPr>
      </w:pPr>
    </w:p>
    <w:p w14:paraId="65F2642A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产品和服务</w:t>
      </w:r>
    </w:p>
    <w:p w14:paraId="7D30E230">
      <w:pPr>
        <w:rPr>
          <w:rFonts w:hint="default"/>
          <w:b w:val="0"/>
          <w:bCs w:val="0"/>
          <w:lang w:val="en-US" w:eastAsia="zh-CN"/>
        </w:rPr>
      </w:pPr>
      <w:r>
        <w:rPr>
          <w:rFonts w:hint="default"/>
          <w:lang w:val="en-US" w:eastAsia="zh-CN"/>
        </w:rPr>
        <w:t>说明：</w:t>
      </w:r>
      <w:r>
        <w:rPr>
          <w:rFonts w:hint="eastAsia"/>
          <w:lang w:val="en-US" w:eastAsia="zh-CN"/>
        </w:rPr>
        <w:t xml:space="preserve"> 当前栏目会将您在站点后台录入的</w:t>
      </w:r>
      <w:r>
        <w:rPr>
          <w:rFonts w:hint="eastAsia"/>
          <w:b/>
          <w:bCs/>
          <w:lang w:val="en-US" w:eastAsia="zh-CN"/>
        </w:rPr>
        <w:t>产品案例</w:t>
      </w:r>
      <w:r>
        <w:rPr>
          <w:rFonts w:hint="eastAsia"/>
          <w:b w:val="0"/>
          <w:bCs w:val="0"/>
          <w:lang w:val="en-US" w:eastAsia="zh-CN"/>
        </w:rPr>
        <w:t>数据展示出来。展示这个栏目的前提是您要有相关的产品数据，如果没有相关数据建议隐藏当前栏目</w:t>
      </w:r>
    </w:p>
    <w:p w14:paraId="759A045F">
      <w:pPr>
        <w:rPr>
          <w:rFonts w:hint="eastAsia"/>
          <w:b w:val="0"/>
          <w:bCs w:val="0"/>
          <w:lang w:val="en-US" w:eastAsia="zh-CN"/>
        </w:rPr>
      </w:pPr>
    </w:p>
    <w:p w14:paraId="7B73FD21">
      <w:pPr>
        <w:rPr>
          <w:rFonts w:hint="default"/>
          <w:lang w:val="en-US" w:eastAsia="zh-CN"/>
        </w:rPr>
      </w:pPr>
    </w:p>
    <w:p w14:paraId="33211D2F">
      <w:r>
        <w:drawing>
          <wp:inline distT="0" distB="0" distL="114300" distR="114300">
            <wp:extent cx="5271135" cy="2891155"/>
            <wp:effectExtent l="0" t="0" r="5715" b="444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91E09"/>
    <w:p w14:paraId="3DE2519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点击产品或服务可以进入产品详情页进行询盘</w:t>
      </w:r>
    </w:p>
    <w:p w14:paraId="1A484DF1">
      <w:pPr>
        <w:rPr>
          <w:rFonts w:hint="eastAsia"/>
          <w:lang w:val="en-US" w:eastAsia="zh-CN"/>
        </w:rPr>
      </w:pPr>
    </w:p>
    <w:p w14:paraId="2821B754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3209290"/>
            <wp:effectExtent l="0" t="0" r="5715" b="1016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41E5A">
      <w:pPr>
        <w:rPr>
          <w:rFonts w:hint="default" w:eastAsiaTheme="minorEastAsia"/>
          <w:lang w:val="en-US" w:eastAsia="zh-CN"/>
        </w:rPr>
      </w:pPr>
    </w:p>
    <w:p w14:paraId="76882997">
      <w:pPr>
        <w:rPr>
          <w:rFonts w:hint="eastAsia"/>
          <w:lang w:val="en-US" w:eastAsia="zh-CN"/>
        </w:rPr>
      </w:pPr>
    </w:p>
    <w:p w14:paraId="0D77C918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企业荣誉</w:t>
      </w:r>
    </w:p>
    <w:p w14:paraId="79E1974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以下信息请根据企业情况选择性补充，可以根据自身情况去做修改</w:t>
      </w:r>
    </w:p>
    <w:p w14:paraId="1AF3D41B">
      <w:pPr>
        <w:rPr>
          <w:rFonts w:hint="default"/>
          <w:lang w:val="en-US" w:eastAsia="zh-CN"/>
        </w:rPr>
      </w:pPr>
    </w:p>
    <w:p w14:paraId="2629CD72"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成立于2020年</w:t>
      </w:r>
    </w:p>
    <w:p w14:paraId="406F510D"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员工数200人</w:t>
      </w:r>
    </w:p>
    <w:p w14:paraId="0A24EC2D"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产品类目50个</w:t>
      </w:r>
    </w:p>
    <w:p w14:paraId="55B4F41E"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全年营业额400万</w:t>
      </w:r>
    </w:p>
    <w:p w14:paraId="2438BBDD">
      <w:pPr>
        <w:numPr>
          <w:ilvl w:val="0"/>
          <w:numId w:val="1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服务客户30000+</w:t>
      </w:r>
    </w:p>
    <w:p w14:paraId="37A45475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 w14:paraId="66A77933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 w14:paraId="7892551C">
      <w:pPr>
        <w:widowControl w:val="0"/>
        <w:numPr>
          <w:ilvl w:val="0"/>
          <w:numId w:val="0"/>
        </w:numPr>
        <w:jc w:val="both"/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【排版参考】会根据模板情况选择性录入</w:t>
      </w:r>
    </w:p>
    <w:p w14:paraId="4889EDBA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880" cy="1035050"/>
            <wp:effectExtent l="0" t="0" r="1397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4E4F7">
      <w:pPr>
        <w:rPr>
          <w:rFonts w:hint="eastAsia"/>
          <w:lang w:val="en-US" w:eastAsia="zh-CN"/>
        </w:rPr>
      </w:pPr>
    </w:p>
    <w:p w14:paraId="260157ED">
      <w:pPr>
        <w:rPr>
          <w:rFonts w:hint="default"/>
          <w:lang w:val="en-US" w:eastAsia="zh-CN"/>
        </w:rPr>
      </w:pPr>
    </w:p>
    <w:p w14:paraId="7F3BF0ED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我们的服务特色/服务流程</w:t>
      </w:r>
    </w:p>
    <w:p w14:paraId="2D0AF1C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【参考范本】</w:t>
      </w:r>
    </w:p>
    <w:p w14:paraId="531F755E">
      <w:pPr>
        <w:rPr>
          <w:rFonts w:hint="default"/>
          <w:lang w:val="en-US" w:eastAsia="zh-CN"/>
        </w:rPr>
      </w:pPr>
    </w:p>
    <w:p w14:paraId="17FF79B0"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b/>
          <w:bCs/>
          <w:lang w:val="en-US" w:eastAsia="zh-CN"/>
        </w:rPr>
        <w:t>资源覆盖面广告：</w:t>
      </w:r>
      <w:r>
        <w:rPr>
          <w:rFonts w:hint="default"/>
          <w:lang w:val="en-US" w:eastAsia="zh-CN"/>
        </w:rPr>
        <w:t>使企业形象和产品品牌在消费者脑海中形成一种个性化的区隔，从而建立起客户的品牌声浪</w:t>
      </w:r>
    </w:p>
    <w:p w14:paraId="570EAB5B"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b/>
          <w:bCs/>
          <w:lang w:val="en-US" w:eastAsia="zh-CN"/>
        </w:rPr>
        <w:t>精准定位人群：</w:t>
      </w:r>
      <w:r>
        <w:rPr>
          <w:rFonts w:hint="default"/>
          <w:lang w:val="en-US" w:eastAsia="zh-CN"/>
        </w:rPr>
        <w:t>消费者接触点的多样化，增加了企业向目标消费者传达想法的难度。通过传播设计可以准确地识别消费者的喜好、流行趋势.</w:t>
      </w:r>
    </w:p>
    <w:p w14:paraId="3C321131"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b/>
          <w:bCs/>
          <w:lang w:val="en-US" w:eastAsia="zh-CN"/>
        </w:rPr>
        <w:t>多渠道覆盖:</w:t>
      </w:r>
      <w:r>
        <w:rPr>
          <w:rFonts w:hint="default"/>
          <w:lang w:val="en-US" w:eastAsia="zh-CN"/>
        </w:rPr>
        <w:t>引导消费者更深入地了解目标的服务或产品。通过这些方式的宣传活动和专业人员的网络支撑，提升品牌认知、促进消费者到店和店内消费</w:t>
      </w:r>
    </w:p>
    <w:p w14:paraId="1EA9FE64"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default"/>
          <w:b/>
          <w:bCs/>
          <w:lang w:val="en-US" w:eastAsia="zh-CN"/>
        </w:rPr>
        <w:t>推广效果提升快:</w:t>
      </w:r>
      <w:r>
        <w:rPr>
          <w:rFonts w:hint="default"/>
          <w:lang w:val="en-US" w:eastAsia="zh-CN"/>
        </w:rPr>
        <w:t>专业产品拍摄广州专业的摄影团队，高端的摄影器材，产品拍摄专业视角，为客户持续创造价值</w:t>
      </w:r>
    </w:p>
    <w:p w14:paraId="12710C9F">
      <w:pPr>
        <w:rPr>
          <w:rFonts w:hint="default"/>
          <w:lang w:val="en-US" w:eastAsia="zh-CN"/>
        </w:rPr>
      </w:pPr>
    </w:p>
    <w:p w14:paraId="6B9121A3">
      <w:pPr>
        <w:rPr>
          <w:rFonts w:hint="default"/>
          <w:lang w:val="en-US" w:eastAsia="zh-CN"/>
        </w:rPr>
      </w:pPr>
    </w:p>
    <w:p w14:paraId="03AC1ED6">
      <w:pPr>
        <w:rPr>
          <w:rFonts w:hint="default"/>
          <w:lang w:val="en-US" w:eastAsia="zh-CN"/>
        </w:rPr>
      </w:pPr>
    </w:p>
    <w:p w14:paraId="235077A9">
      <w:pP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【排版参考】</w:t>
      </w:r>
    </w:p>
    <w:p w14:paraId="16222AC9">
      <w:pPr>
        <w:rPr>
          <w:rFonts w:hint="default"/>
          <w:lang w:val="en-US" w:eastAsia="zh-CN"/>
        </w:rPr>
      </w:pPr>
    </w:p>
    <w:p w14:paraId="59138E23">
      <w:r>
        <w:drawing>
          <wp:inline distT="0" distB="0" distL="114300" distR="114300">
            <wp:extent cx="5261610" cy="1255395"/>
            <wp:effectExtent l="0" t="0" r="15240" b="190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29730"/>
    <w:p w14:paraId="5230B9F3">
      <w:pPr>
        <w:rPr>
          <w:rFonts w:hint="default"/>
          <w:lang w:val="en-US" w:eastAsia="zh-CN"/>
        </w:rPr>
      </w:pPr>
    </w:p>
    <w:p w14:paraId="59B20489">
      <w:pPr>
        <w:rPr>
          <w:rFonts w:hint="eastAsia"/>
          <w:lang w:val="en-US" w:eastAsia="zh-CN"/>
        </w:rPr>
      </w:pPr>
    </w:p>
    <w:p w14:paraId="0BD3E841">
      <w:pPr>
        <w:rPr>
          <w:rFonts w:hint="eastAsia"/>
          <w:lang w:val="en-US" w:eastAsia="zh-CN"/>
        </w:rPr>
      </w:pPr>
    </w:p>
    <w:p w14:paraId="6CA91912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</w:t>
      </w:r>
      <w:r>
        <w:rPr>
          <w:rFonts w:hint="default"/>
          <w:lang w:val="en-US" w:eastAsia="zh-CN"/>
        </w:rPr>
        <w:t>评价</w:t>
      </w:r>
    </w:p>
    <w:p w14:paraId="6B717F56">
      <w:pP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【参考范本】请补充相关内容</w:t>
      </w:r>
      <w:r>
        <w:rPr>
          <w:rFonts w:hint="eastAsia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，如</w:t>
      </w:r>
    </w:p>
    <w:p w14:paraId="0C24678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评价1：这家英语培训班给我留下了深刻的印象。他们的课程设置非常合理，从基础到进阶，每个阶段都有明确的学习目标和内容。老师们都非常负责任，他们不仅在课堂上认真教学，还会在课后为我们解答疑惑，确保我们真正掌握所学知识。此外，培训班还注重培养我们的学习兴趣和自主学习能力，经常组织各种英语角和文化交流活动，让我们在轻松愉快的氛围中学习英语。我特别喜欢这里的氛围和教学方式，感觉自己的英语水平在不断提高。我强烈推荐这家英语培训班给想要提高英语能力的朋友们。   </w:t>
      </w:r>
    </w:p>
    <w:p w14:paraId="1643D1E2">
      <w:pPr>
        <w:rPr>
          <w:rFonts w:hint="default"/>
          <w:lang w:val="en-US" w:eastAsia="zh-CN"/>
        </w:rPr>
      </w:pPr>
    </w:p>
    <w:p w14:paraId="5CE79AB3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评价2：自从我投入英语学习之后，我整个人都变得自信了许多。这种自信不仅让我在日常生活中更加自如，还极大地改变了我的求职经历。</w:t>
      </w:r>
    </w:p>
    <w:p w14:paraId="2C23F96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一开始，我在求职市场上四处碰壁，几乎没有什么面试的机会。每当看到外企的招聘信息，我总是因为担心自己的英语水平不够而心生退意。然而，随着我英语能力的提升，我逐渐克服了自己的恐惧，开始主动寻找和把握机会。</w:t>
      </w:r>
    </w:p>
    <w:p w14:paraId="53D44E90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如今，我如愿以偿地找到了一份心仪的工作，这对我来说意义非凡。我深知，是英语给了我自信，是自信让我敢于挑战，最终获得了成功。我为自己的进步感到自豪，也对未来充满了期待。这份自信将会是我未来道路上最坚实的力量。     </w:t>
      </w:r>
    </w:p>
    <w:p w14:paraId="509D7B1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 xml:space="preserve">                                </w:t>
      </w:r>
    </w:p>
    <w:p w14:paraId="4456BAF4">
      <w:pPr>
        <w:rPr>
          <w:rFonts w:hint="default"/>
          <w:lang w:val="en-US" w:eastAsia="zh-CN"/>
        </w:rPr>
      </w:pPr>
    </w:p>
    <w:p w14:paraId="354C3511">
      <w:pP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default"/>
          <w:color w:val="808080" w:themeColor="text1" w:themeTint="80"/>
          <w:lang w:val="en-US" w:eastAsia="zh-CN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  <w:t>【排版参考】</w:t>
      </w:r>
    </w:p>
    <w:p w14:paraId="57403CF8">
      <w:pPr>
        <w:rPr>
          <w:rFonts w:hint="default"/>
          <w:lang w:val="en-US" w:eastAsia="zh-CN"/>
        </w:rPr>
      </w:pPr>
    </w:p>
    <w:p w14:paraId="59E314B6">
      <w:r>
        <w:drawing>
          <wp:inline distT="0" distB="0" distL="114300" distR="114300">
            <wp:extent cx="5263515" cy="2588260"/>
            <wp:effectExtent l="0" t="0" r="1333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6DFB8"/>
    <w:p w14:paraId="356C1E38">
      <w:pPr>
        <w:pStyle w:val="3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新闻资讯</w:t>
      </w:r>
    </w:p>
    <w:p w14:paraId="52226AC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说明：请根据实际情况做出选择，实际排版效果以选择的模板为主</w:t>
      </w:r>
    </w:p>
    <w:p w14:paraId="687C2832">
      <w:pPr>
        <w:rPr>
          <w:rFonts w:hint="eastAsia"/>
          <w:lang w:val="en-US" w:eastAsia="zh-CN"/>
        </w:rPr>
      </w:pPr>
    </w:p>
    <w:p w14:paraId="7AF44D1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【排版参考】</w:t>
      </w:r>
    </w:p>
    <w:p w14:paraId="09D6599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835910"/>
            <wp:effectExtent l="0" t="0" r="11430" b="254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2267A85"/>
    <w:multiLevelType w:val="singleLevel"/>
    <w:tmpl w:val="C2267A8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U4YWE3MDcyYmY2NDhlYjg5ZjM0OWRiMTVkNWMwZDQifQ=="/>
  </w:docVars>
  <w:rsids>
    <w:rsidRoot w:val="00000000"/>
    <w:rsid w:val="00C63F1C"/>
    <w:rsid w:val="03C83EB5"/>
    <w:rsid w:val="061F03A0"/>
    <w:rsid w:val="0B2A37F4"/>
    <w:rsid w:val="141B73D2"/>
    <w:rsid w:val="174E3951"/>
    <w:rsid w:val="1CFC7225"/>
    <w:rsid w:val="25374C51"/>
    <w:rsid w:val="272D526B"/>
    <w:rsid w:val="2F3655BA"/>
    <w:rsid w:val="32744BDA"/>
    <w:rsid w:val="37956F6B"/>
    <w:rsid w:val="39147797"/>
    <w:rsid w:val="41DD2FFB"/>
    <w:rsid w:val="41FB5367"/>
    <w:rsid w:val="46714777"/>
    <w:rsid w:val="481A598F"/>
    <w:rsid w:val="4D7866CB"/>
    <w:rsid w:val="515D2D71"/>
    <w:rsid w:val="54577D32"/>
    <w:rsid w:val="547528A1"/>
    <w:rsid w:val="568F3D43"/>
    <w:rsid w:val="57CF2865"/>
    <w:rsid w:val="5CC86578"/>
    <w:rsid w:val="5E497ACA"/>
    <w:rsid w:val="642F6984"/>
    <w:rsid w:val="69BA098E"/>
    <w:rsid w:val="6A63157C"/>
    <w:rsid w:val="6DE36C79"/>
    <w:rsid w:val="75EF6D05"/>
    <w:rsid w:val="76E450B1"/>
    <w:rsid w:val="77971D2D"/>
    <w:rsid w:val="77A7334B"/>
    <w:rsid w:val="7B443947"/>
    <w:rsid w:val="7DD85612"/>
    <w:rsid w:val="7EED2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1955</Words>
  <Characters>2017</Characters>
  <Lines>0</Lines>
  <Paragraphs>0</Paragraphs>
  <TotalTime>83</TotalTime>
  <ScaleCrop>false</ScaleCrop>
  <LinksUpToDate>false</LinksUpToDate>
  <CharactersWithSpaces>2059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2024-06-28T03:41:00Z</dcterms:created>
  <dc:creator>Administrator</dc:creator>
  <cp:lastModifiedBy>WPS_1645599964</cp:lastModifiedBy>
  <dcterms:modified xsi:type="dcterms:W3CDTF">2024-08-01T14:34:15Z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D1EFD99B532C48F687E675F07E7A63C1_12</vt:lpwstr>
  </property>
</Properties>
</file>